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AF0" w:rsidRDefault="00EA1AF0" w:rsidP="00EA1AF0">
      <w:pPr>
        <w:rPr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>Ініціатор</w:t>
      </w:r>
      <w:r>
        <w:rPr>
          <w:b/>
          <w:sz w:val="28"/>
          <w:szCs w:val="28"/>
          <w:lang w:val="uk-UA"/>
        </w:rPr>
        <w:t xml:space="preserve"> та автор: </w:t>
      </w:r>
      <w:r w:rsidRPr="00EA1AF0">
        <w:rPr>
          <w:sz w:val="28"/>
          <w:szCs w:val="28"/>
          <w:lang w:val="uk-UA"/>
        </w:rPr>
        <w:t xml:space="preserve">депутат обласної ради </w:t>
      </w:r>
      <w:r>
        <w:rPr>
          <w:sz w:val="28"/>
          <w:szCs w:val="28"/>
          <w:lang w:val="uk-UA"/>
        </w:rPr>
        <w:t>Сушко А.А</w:t>
      </w:r>
      <w:r w:rsidRPr="00EA1AF0">
        <w:rPr>
          <w:sz w:val="28"/>
          <w:szCs w:val="28"/>
          <w:lang w:val="uk-UA"/>
        </w:rPr>
        <w:t>.</w:t>
      </w:r>
    </w:p>
    <w:p w:rsidR="00EA1AF0" w:rsidRPr="00EA1AF0" w:rsidRDefault="00EA1AF0" w:rsidP="00EA1A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Автор: </w:t>
      </w:r>
      <w:r w:rsidRPr="00EA1AF0">
        <w:rPr>
          <w:sz w:val="28"/>
          <w:szCs w:val="28"/>
          <w:lang w:val="uk-UA"/>
        </w:rPr>
        <w:t xml:space="preserve">депутат обласної ради </w:t>
      </w:r>
      <w:r>
        <w:rPr>
          <w:sz w:val="28"/>
          <w:szCs w:val="28"/>
          <w:lang w:val="uk-UA"/>
        </w:rPr>
        <w:t>Сушко А.А</w:t>
      </w:r>
      <w:r w:rsidRPr="00EA1AF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                                         </w:t>
      </w:r>
      <w:r w:rsidRPr="00EA1AF0">
        <w:rPr>
          <w:b/>
          <w:sz w:val="28"/>
          <w:szCs w:val="28"/>
          <w:lang w:val="uk-UA"/>
        </w:rPr>
        <w:t>ПРОЄКТ</w:t>
      </w:r>
    </w:p>
    <w:p w:rsidR="00EA1AF0" w:rsidRPr="00EA1AF0" w:rsidRDefault="00EA1AF0" w:rsidP="00EA1AF0">
      <w:pPr>
        <w:jc w:val="right"/>
        <w:rPr>
          <w:b/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  <w:t>№</w:t>
      </w:r>
      <w:r w:rsidR="006F2788">
        <w:rPr>
          <w:b/>
          <w:sz w:val="28"/>
          <w:szCs w:val="28"/>
          <w:lang w:val="uk-UA"/>
        </w:rPr>
        <w:t xml:space="preserve">2148 </w:t>
      </w:r>
      <w:r w:rsidRPr="00EA1AF0">
        <w:rPr>
          <w:b/>
          <w:sz w:val="28"/>
          <w:szCs w:val="28"/>
          <w:lang w:val="uk-UA"/>
        </w:rPr>
        <w:t>ПР/01-15</w:t>
      </w:r>
    </w:p>
    <w:p w:rsidR="00EA1AF0" w:rsidRPr="00EA1AF0" w:rsidRDefault="00EA1AF0" w:rsidP="00EA1AF0">
      <w:pPr>
        <w:rPr>
          <w:b/>
          <w:sz w:val="28"/>
          <w:szCs w:val="28"/>
          <w:lang w:val="uk-UA"/>
        </w:rPr>
      </w:pPr>
    </w:p>
    <w:p w:rsidR="00EA1AF0" w:rsidRPr="00EA1AF0" w:rsidRDefault="00EA1AF0" w:rsidP="00EA1AF0">
      <w:pPr>
        <w:rPr>
          <w:b/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  <w:r w:rsidRPr="00EA1AF0">
        <w:rPr>
          <w:b/>
          <w:sz w:val="28"/>
          <w:szCs w:val="28"/>
          <w:lang w:val="uk-UA"/>
        </w:rPr>
        <w:tab/>
      </w:r>
    </w:p>
    <w:p w:rsidR="00EA1AF0" w:rsidRPr="00EA1AF0" w:rsidRDefault="00EA1AF0" w:rsidP="00EA1AF0">
      <w:pPr>
        <w:jc w:val="center"/>
        <w:rPr>
          <w:b/>
          <w:sz w:val="28"/>
          <w:szCs w:val="28"/>
        </w:rPr>
      </w:pPr>
      <w:r w:rsidRPr="00EA1AF0">
        <w:rPr>
          <w:b/>
          <w:noProof/>
          <w:sz w:val="28"/>
          <w:szCs w:val="28"/>
        </w:rPr>
        <w:drawing>
          <wp:inline distT="0" distB="0" distL="0" distR="0" wp14:anchorId="13A13A83" wp14:editId="2B4E64E5">
            <wp:extent cx="431800" cy="596900"/>
            <wp:effectExtent l="19050" t="0" r="635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AF0" w:rsidRPr="00EA1AF0" w:rsidRDefault="00EA1AF0" w:rsidP="00EA1AF0">
      <w:pPr>
        <w:jc w:val="center"/>
        <w:rPr>
          <w:b/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>ЗАКАРПАТСЬКА ОБЛАСНА РАДА</w:t>
      </w:r>
    </w:p>
    <w:p w:rsidR="00EA1AF0" w:rsidRPr="00EA1AF0" w:rsidRDefault="00EA1AF0" w:rsidP="00EA1AF0">
      <w:pPr>
        <w:jc w:val="center"/>
        <w:rPr>
          <w:b/>
          <w:lang w:val="uk-UA"/>
        </w:rPr>
      </w:pPr>
    </w:p>
    <w:p w:rsidR="00EA1AF0" w:rsidRPr="00EA1AF0" w:rsidRDefault="00EA1AF0" w:rsidP="00EA1AF0">
      <w:pPr>
        <w:jc w:val="center"/>
        <w:rPr>
          <w:b/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 xml:space="preserve">Четверта  сесія </w:t>
      </w:r>
      <w:r w:rsidRPr="00EA1AF0">
        <w:rPr>
          <w:b/>
          <w:sz w:val="28"/>
          <w:szCs w:val="28"/>
          <w:lang w:val="en-US"/>
        </w:rPr>
        <w:t>V</w:t>
      </w:r>
      <w:r w:rsidRPr="00EA1AF0">
        <w:rPr>
          <w:b/>
          <w:sz w:val="28"/>
          <w:szCs w:val="28"/>
          <w:lang w:val="uk-UA"/>
        </w:rPr>
        <w:t>ІІІ скликання</w:t>
      </w:r>
    </w:p>
    <w:p w:rsidR="00EA1AF0" w:rsidRPr="00EA1AF0" w:rsidRDefault="00EA1AF0" w:rsidP="00EA1AF0">
      <w:pPr>
        <w:jc w:val="center"/>
        <w:rPr>
          <w:b/>
          <w:sz w:val="28"/>
          <w:szCs w:val="28"/>
          <w:lang w:val="uk-UA"/>
        </w:rPr>
      </w:pPr>
    </w:p>
    <w:p w:rsidR="00EA1AF0" w:rsidRPr="00EA1AF0" w:rsidRDefault="00EA1AF0" w:rsidP="00EA1AF0">
      <w:pPr>
        <w:jc w:val="center"/>
        <w:rPr>
          <w:b/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EA1AF0">
        <w:rPr>
          <w:b/>
          <w:sz w:val="28"/>
          <w:szCs w:val="28"/>
          <w:lang w:val="uk-UA"/>
        </w:rPr>
        <w:t>Н</w:t>
      </w:r>
      <w:proofErr w:type="spellEnd"/>
      <w:r w:rsidRPr="00EA1AF0">
        <w:rPr>
          <w:b/>
          <w:sz w:val="28"/>
          <w:szCs w:val="28"/>
          <w:lang w:val="uk-UA"/>
        </w:rPr>
        <w:t xml:space="preserve"> Я</w:t>
      </w:r>
    </w:p>
    <w:p w:rsidR="00EA1AF0" w:rsidRPr="00EA1AF0" w:rsidRDefault="00EA1AF0" w:rsidP="00EA1AF0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70"/>
        <w:gridCol w:w="3119"/>
        <w:gridCol w:w="3058"/>
      </w:tblGrid>
      <w:tr w:rsidR="00EA1AF0" w:rsidRPr="00EA1AF0" w:rsidTr="00CB4AA3">
        <w:tc>
          <w:tcPr>
            <w:tcW w:w="3260" w:type="dxa"/>
            <w:hideMark/>
          </w:tcPr>
          <w:p w:rsidR="00EA1AF0" w:rsidRPr="00EA1AF0" w:rsidRDefault="00EA1AF0" w:rsidP="00EA1AF0">
            <w:pPr>
              <w:spacing w:line="276" w:lineRule="auto"/>
              <w:ind w:left="-108"/>
              <w:rPr>
                <w:i/>
                <w:sz w:val="28"/>
                <w:szCs w:val="28"/>
                <w:lang w:val="uk-UA"/>
              </w:rPr>
            </w:pPr>
            <w:r w:rsidRPr="00EA1AF0">
              <w:rPr>
                <w:b/>
                <w:sz w:val="28"/>
                <w:szCs w:val="28"/>
                <w:lang w:val="uk-UA"/>
              </w:rPr>
              <w:t xml:space="preserve">                2021</w:t>
            </w:r>
          </w:p>
        </w:tc>
        <w:tc>
          <w:tcPr>
            <w:tcW w:w="3260" w:type="dxa"/>
            <w:vAlign w:val="bottom"/>
            <w:hideMark/>
          </w:tcPr>
          <w:p w:rsidR="00EA1AF0" w:rsidRPr="00EA1AF0" w:rsidRDefault="00EA1AF0" w:rsidP="00EA1AF0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EA1AF0">
              <w:rPr>
                <w:b/>
                <w:sz w:val="28"/>
                <w:szCs w:val="28"/>
                <w:lang w:val="uk-UA"/>
              </w:rPr>
              <w:t xml:space="preserve">           Ужгород</w:t>
            </w:r>
          </w:p>
        </w:tc>
        <w:tc>
          <w:tcPr>
            <w:tcW w:w="3261" w:type="dxa"/>
            <w:hideMark/>
          </w:tcPr>
          <w:p w:rsidR="00EA1AF0" w:rsidRPr="00EA1AF0" w:rsidRDefault="00EA1AF0" w:rsidP="00EA1AF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A1AF0">
              <w:rPr>
                <w:b/>
                <w:sz w:val="28"/>
                <w:szCs w:val="28"/>
                <w:lang w:val="uk-UA"/>
              </w:rPr>
              <w:t xml:space="preserve">                       №</w:t>
            </w:r>
          </w:p>
        </w:tc>
      </w:tr>
    </w:tbl>
    <w:p w:rsidR="00D73EDB" w:rsidRDefault="00D73EDB" w:rsidP="00D73EDB">
      <w:pPr>
        <w:jc w:val="both"/>
        <w:rPr>
          <w:sz w:val="28"/>
          <w:szCs w:val="28"/>
        </w:rPr>
      </w:pPr>
    </w:p>
    <w:p w:rsidR="00D73EDB" w:rsidRDefault="00D73EDB" w:rsidP="00D73EDB">
      <w:pPr>
        <w:jc w:val="both"/>
        <w:rPr>
          <w:sz w:val="28"/>
          <w:szCs w:val="28"/>
          <w:lang w:val="uk-UA"/>
        </w:rPr>
      </w:pPr>
    </w:p>
    <w:p w:rsidR="009A0A86" w:rsidRPr="00EA1AF0" w:rsidRDefault="00D73EDB" w:rsidP="009A0A86">
      <w:pPr>
        <w:rPr>
          <w:b/>
          <w:sz w:val="28"/>
          <w:szCs w:val="28"/>
          <w:lang w:val="uk-UA"/>
        </w:rPr>
      </w:pPr>
      <w:r w:rsidRPr="00EA1AF0">
        <w:rPr>
          <w:b/>
          <w:noProof/>
          <w:sz w:val="28"/>
          <w:szCs w:val="28"/>
          <w:lang w:val="uk-UA"/>
        </w:rPr>
        <w:t>Про</w:t>
      </w:r>
      <w:r w:rsidRPr="00EA1AF0">
        <w:rPr>
          <w:b/>
          <w:sz w:val="28"/>
          <w:szCs w:val="28"/>
          <w:lang w:val="uk-UA"/>
        </w:rPr>
        <w:t xml:space="preserve"> П</w:t>
      </w:r>
      <w:proofErr w:type="spellStart"/>
      <w:r w:rsidRPr="00EA1AF0">
        <w:rPr>
          <w:b/>
          <w:sz w:val="28"/>
          <w:szCs w:val="28"/>
        </w:rPr>
        <w:t>рограм</w:t>
      </w:r>
      <w:proofErr w:type="spellEnd"/>
      <w:r w:rsidRPr="00EA1AF0">
        <w:rPr>
          <w:b/>
          <w:sz w:val="28"/>
          <w:szCs w:val="28"/>
          <w:lang w:val="uk-UA"/>
        </w:rPr>
        <w:t>у</w:t>
      </w:r>
      <w:r w:rsidRPr="00EA1AF0">
        <w:rPr>
          <w:b/>
          <w:sz w:val="28"/>
          <w:szCs w:val="28"/>
        </w:rPr>
        <w:t xml:space="preserve"> </w:t>
      </w:r>
      <w:r w:rsidR="009A0A86" w:rsidRPr="00EA1AF0">
        <w:rPr>
          <w:b/>
          <w:sz w:val="28"/>
          <w:szCs w:val="28"/>
          <w:lang w:val="uk-UA"/>
        </w:rPr>
        <w:t xml:space="preserve">регулювання чисельності </w:t>
      </w:r>
    </w:p>
    <w:p w:rsidR="00D73EDB" w:rsidRPr="00EA1AF0" w:rsidRDefault="009A0A86" w:rsidP="009A0A86">
      <w:pPr>
        <w:rPr>
          <w:b/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>безпритульних тварин у Закарпатській області</w:t>
      </w:r>
    </w:p>
    <w:p w:rsidR="009A0A86" w:rsidRPr="00EA1AF0" w:rsidRDefault="009A0A86" w:rsidP="009A0A86">
      <w:pPr>
        <w:rPr>
          <w:b/>
          <w:sz w:val="28"/>
          <w:szCs w:val="28"/>
          <w:lang w:val="uk-UA"/>
        </w:rPr>
      </w:pPr>
      <w:r w:rsidRPr="00EA1AF0">
        <w:rPr>
          <w:b/>
          <w:sz w:val="28"/>
          <w:szCs w:val="28"/>
          <w:lang w:val="uk-UA"/>
        </w:rPr>
        <w:t>на 2022-2025 роки</w:t>
      </w:r>
    </w:p>
    <w:p w:rsidR="00D73EDB" w:rsidRDefault="00D73EDB" w:rsidP="00D73EDB">
      <w:pPr>
        <w:rPr>
          <w:strike/>
          <w:sz w:val="28"/>
          <w:szCs w:val="28"/>
          <w:lang w:val="uk-UA"/>
        </w:rPr>
      </w:pPr>
    </w:p>
    <w:p w:rsidR="00D73EDB" w:rsidRDefault="00D73EDB" w:rsidP="00D73EDB">
      <w:pPr>
        <w:rPr>
          <w:sz w:val="28"/>
          <w:szCs w:val="28"/>
          <w:lang w:val="uk-UA"/>
        </w:rPr>
      </w:pPr>
    </w:p>
    <w:p w:rsidR="00D73EDB" w:rsidRDefault="00D73EDB" w:rsidP="00D73EDB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rStyle w:val="FontStyle12"/>
          <w:noProof/>
          <w:sz w:val="28"/>
          <w:szCs w:val="28"/>
          <w:lang w:val="uk-UA" w:eastAsia="uk-UA"/>
        </w:rPr>
        <w:t>пункту 16 статті 43, статті</w:t>
      </w:r>
      <w:r>
        <w:rPr>
          <w:sz w:val="28"/>
          <w:szCs w:val="28"/>
          <w:lang w:val="uk-UA"/>
        </w:rPr>
        <w:t xml:space="preserve"> 59 Закону України</w:t>
      </w:r>
      <w:r w:rsidR="00EA1AF0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Про м</w:t>
      </w:r>
      <w:r w:rsidR="009A0A86">
        <w:rPr>
          <w:sz w:val="28"/>
          <w:szCs w:val="28"/>
          <w:lang w:val="uk-UA"/>
        </w:rPr>
        <w:t>ісцеве самоврядування в Україні</w:t>
      </w:r>
      <w:r w:rsidR="00EA1AF0">
        <w:rPr>
          <w:sz w:val="28"/>
          <w:szCs w:val="28"/>
          <w:lang w:val="uk-UA"/>
        </w:rPr>
        <w:t>»</w:t>
      </w:r>
      <w:r w:rsidR="009A0A86">
        <w:rPr>
          <w:sz w:val="28"/>
          <w:szCs w:val="28"/>
          <w:lang w:val="uk-UA"/>
        </w:rPr>
        <w:t xml:space="preserve"> Закарпатська</w:t>
      </w:r>
      <w:r>
        <w:rPr>
          <w:sz w:val="28"/>
          <w:szCs w:val="28"/>
          <w:lang w:val="uk-UA"/>
        </w:rPr>
        <w:t xml:space="preserve"> обласна рада </w:t>
      </w:r>
      <w:r w:rsidRPr="00EA1AF0">
        <w:rPr>
          <w:b/>
          <w:sz w:val="28"/>
          <w:szCs w:val="28"/>
          <w:lang w:val="uk-UA"/>
        </w:rPr>
        <w:t>вирішила:</w:t>
      </w:r>
    </w:p>
    <w:p w:rsidR="00EA1AF0" w:rsidRDefault="00EA1AF0" w:rsidP="00D73EDB">
      <w:pPr>
        <w:ind w:firstLine="567"/>
        <w:jc w:val="both"/>
        <w:rPr>
          <w:sz w:val="28"/>
          <w:szCs w:val="28"/>
          <w:lang w:val="uk-UA"/>
        </w:rPr>
      </w:pPr>
    </w:p>
    <w:p w:rsidR="00D73EDB" w:rsidRDefault="00D73EDB" w:rsidP="00D73EDB">
      <w:pPr>
        <w:widowControl w:val="0"/>
        <w:tabs>
          <w:tab w:val="left" w:pos="0"/>
        </w:tabs>
        <w:autoSpaceDE w:val="0"/>
        <w:autoSpaceDN w:val="0"/>
        <w:adjustRightInd w:val="0"/>
        <w:spacing w:line="322" w:lineRule="exact"/>
        <w:ind w:firstLine="567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 xml:space="preserve">1. Затвердити </w:t>
      </w:r>
      <w:r>
        <w:rPr>
          <w:sz w:val="28"/>
          <w:szCs w:val="28"/>
          <w:lang w:val="uk-UA"/>
        </w:rPr>
        <w:t>П</w:t>
      </w:r>
      <w:proofErr w:type="spellStart"/>
      <w:r>
        <w:rPr>
          <w:sz w:val="28"/>
          <w:szCs w:val="28"/>
        </w:rPr>
        <w:t>рограм</w:t>
      </w:r>
      <w:proofErr w:type="spellEnd"/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r w:rsidR="009A0A86">
        <w:rPr>
          <w:sz w:val="28"/>
          <w:szCs w:val="28"/>
          <w:lang w:val="uk-UA"/>
        </w:rPr>
        <w:t xml:space="preserve">регулювання чисельності безпритульних тварин у </w:t>
      </w:r>
      <w:r>
        <w:rPr>
          <w:sz w:val="28"/>
          <w:szCs w:val="28"/>
        </w:rPr>
        <w:t>З</w:t>
      </w:r>
      <w:proofErr w:type="spellStart"/>
      <w:r w:rsidR="009A0A86">
        <w:rPr>
          <w:sz w:val="28"/>
          <w:szCs w:val="28"/>
          <w:lang w:val="uk-UA"/>
        </w:rPr>
        <w:t>акарпатській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 w:rsidR="009A0A86">
        <w:rPr>
          <w:sz w:val="28"/>
          <w:szCs w:val="28"/>
          <w:lang w:val="uk-UA"/>
        </w:rPr>
        <w:t xml:space="preserve"> на 2022</w:t>
      </w:r>
      <w:r>
        <w:rPr>
          <w:sz w:val="28"/>
          <w:szCs w:val="28"/>
          <w:lang w:val="uk-UA"/>
        </w:rPr>
        <w:t>-2025 роки</w:t>
      </w:r>
      <w:r>
        <w:rPr>
          <w:color w:val="000000"/>
          <w:sz w:val="28"/>
          <w:szCs w:val="28"/>
          <w:lang w:val="uk-UA" w:bidi="uk-UA"/>
        </w:rPr>
        <w:t xml:space="preserve"> </w:t>
      </w:r>
      <w:r>
        <w:rPr>
          <w:color w:val="000000"/>
          <w:sz w:val="28"/>
          <w:szCs w:val="28"/>
          <w:lang w:val="uk-UA" w:eastAsia="uk-UA" w:bidi="uk-UA"/>
        </w:rPr>
        <w:t>(далі − Програма), що додається.</w:t>
      </w:r>
    </w:p>
    <w:p w:rsidR="00D73EDB" w:rsidRDefault="00D73EDB" w:rsidP="00D73ED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rStyle w:val="FontStyle12"/>
          <w:noProof/>
          <w:sz w:val="28"/>
          <w:szCs w:val="28"/>
          <w:lang w:val="uk-UA"/>
        </w:rPr>
        <w:t xml:space="preserve">2. Закарпатській обласній </w:t>
      </w:r>
      <w:r w:rsidR="00EA1AF0">
        <w:rPr>
          <w:sz w:val="28"/>
          <w:szCs w:val="28"/>
          <w:lang w:val="uk-UA"/>
        </w:rPr>
        <w:t>державній адміністрації</w:t>
      </w:r>
      <w:r>
        <w:rPr>
          <w:sz w:val="28"/>
          <w:szCs w:val="28"/>
          <w:lang w:val="uk-UA"/>
        </w:rPr>
        <w:t xml:space="preserve"> запропонувати районним державним адміністраціям, сільським, селищним, міським радам територіальних громад, іншим виконавцям, зазначеним у Програмі, забезпечити її виконання та фінансування за рахунок коштів місцевих бюджетів та інших джерел, не заборонених чинним законодавством</w:t>
      </w:r>
      <w:r>
        <w:rPr>
          <w:color w:val="000000"/>
          <w:sz w:val="28"/>
          <w:szCs w:val="28"/>
          <w:lang w:val="uk-UA"/>
        </w:rPr>
        <w:t>.</w:t>
      </w:r>
    </w:p>
    <w:p w:rsidR="00D73EDB" w:rsidRDefault="00D73EDB" w:rsidP="00D73EDB">
      <w:pPr>
        <w:widowControl w:val="0"/>
        <w:tabs>
          <w:tab w:val="left" w:pos="0"/>
        </w:tabs>
        <w:autoSpaceDE w:val="0"/>
        <w:autoSpaceDN w:val="0"/>
        <w:adjustRightInd w:val="0"/>
        <w:spacing w:line="322" w:lineRule="exact"/>
        <w:ind w:firstLine="567"/>
        <w:jc w:val="both"/>
        <w:rPr>
          <w:sz w:val="28"/>
          <w:szCs w:val="28"/>
          <w:lang w:val="uk-UA"/>
        </w:rPr>
      </w:pPr>
      <w:r>
        <w:rPr>
          <w:rStyle w:val="FontStyle12"/>
          <w:noProof/>
          <w:sz w:val="28"/>
          <w:szCs w:val="28"/>
          <w:lang w:val="uk-UA"/>
        </w:rPr>
        <w:t>3. </w:t>
      </w:r>
      <w:r>
        <w:rPr>
          <w:rStyle w:val="FontStyle12"/>
          <w:noProof/>
          <w:sz w:val="28"/>
          <w:szCs w:val="28"/>
        </w:rPr>
        <w:t xml:space="preserve">Контроль за виконанням рішення покласти на постійну комісію </w:t>
      </w:r>
      <w:r>
        <w:rPr>
          <w:rStyle w:val="FontStyle12"/>
          <w:noProof/>
          <w:sz w:val="28"/>
          <w:szCs w:val="28"/>
          <w:lang w:val="uk-UA"/>
        </w:rPr>
        <w:t>Закарпатської</w:t>
      </w:r>
      <w:r>
        <w:rPr>
          <w:rStyle w:val="FontStyle12"/>
          <w:noProof/>
          <w:sz w:val="28"/>
          <w:szCs w:val="28"/>
        </w:rPr>
        <w:t xml:space="preserve"> обласної ради з </w:t>
      </w:r>
      <w:r w:rsidR="009A0A86">
        <w:rPr>
          <w:color w:val="000000"/>
          <w:sz w:val="28"/>
          <w:szCs w:val="28"/>
          <w:lang w:val="uk-UA"/>
        </w:rPr>
        <w:t>питань регіонального розвитку, адміністративно-територіального устрою, комунального майна, приватизації, агропромислового комплексу, розвитку села та земельного устрою</w:t>
      </w:r>
      <w:r>
        <w:rPr>
          <w:color w:val="000000"/>
          <w:sz w:val="28"/>
          <w:szCs w:val="28"/>
        </w:rPr>
        <w:t>.</w:t>
      </w:r>
    </w:p>
    <w:p w:rsidR="00D73EDB" w:rsidRDefault="00D73EDB" w:rsidP="00D73EDB">
      <w:pPr>
        <w:ind w:firstLine="705"/>
        <w:jc w:val="both"/>
        <w:rPr>
          <w:strike/>
          <w:sz w:val="28"/>
          <w:szCs w:val="28"/>
        </w:rPr>
      </w:pPr>
    </w:p>
    <w:p w:rsidR="00D73EDB" w:rsidRDefault="00D73EDB" w:rsidP="00D73EDB">
      <w:pPr>
        <w:ind w:firstLine="705"/>
        <w:jc w:val="both"/>
        <w:rPr>
          <w:strike/>
          <w:sz w:val="28"/>
          <w:szCs w:val="28"/>
          <w:lang w:val="uk-UA"/>
        </w:rPr>
      </w:pPr>
    </w:p>
    <w:p w:rsidR="00D73EDB" w:rsidRDefault="00D73EDB" w:rsidP="00D73EDB">
      <w:pPr>
        <w:ind w:firstLine="705"/>
        <w:jc w:val="both"/>
        <w:rPr>
          <w:strike/>
          <w:sz w:val="28"/>
          <w:szCs w:val="28"/>
          <w:lang w:val="uk-UA"/>
        </w:rPr>
      </w:pPr>
    </w:p>
    <w:p w:rsidR="00D73EDB" w:rsidRDefault="0035746C" w:rsidP="00D73EDB">
      <w:pPr>
        <w:tabs>
          <w:tab w:val="left" w:pos="7088"/>
        </w:tabs>
        <w:jc w:val="both"/>
        <w:rPr>
          <w:b/>
          <w:szCs w:val="28"/>
          <w:lang w:val="uk-UA"/>
        </w:rPr>
      </w:pPr>
      <w:r>
        <w:rPr>
          <w:b/>
          <w:sz w:val="28"/>
          <w:szCs w:val="28"/>
          <w:lang w:val="uk-UA"/>
        </w:rPr>
        <w:t>В. п. г</w:t>
      </w:r>
      <w:r w:rsidR="00D73EDB">
        <w:rPr>
          <w:b/>
          <w:sz w:val="28"/>
          <w:szCs w:val="28"/>
          <w:lang w:val="uk-UA"/>
        </w:rPr>
        <w:t>олов</w:t>
      </w:r>
      <w:r>
        <w:rPr>
          <w:b/>
          <w:sz w:val="28"/>
          <w:szCs w:val="28"/>
          <w:lang w:val="uk-UA"/>
        </w:rPr>
        <w:t>и</w:t>
      </w:r>
      <w:r w:rsidR="00D73EDB">
        <w:rPr>
          <w:b/>
          <w:sz w:val="28"/>
          <w:szCs w:val="28"/>
          <w:lang w:val="uk-UA"/>
        </w:rPr>
        <w:t xml:space="preserve"> ради                                                                              </w:t>
      </w:r>
      <w:r>
        <w:rPr>
          <w:b/>
          <w:sz w:val="28"/>
          <w:szCs w:val="28"/>
          <w:lang w:val="uk-UA"/>
        </w:rPr>
        <w:t>Василь ІВАНЧО</w:t>
      </w:r>
      <w:bookmarkStart w:id="0" w:name="_GoBack"/>
      <w:bookmarkEnd w:id="0"/>
    </w:p>
    <w:p w:rsidR="007F29CC" w:rsidRDefault="007F29CC"/>
    <w:sectPr w:rsidR="007F2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DB"/>
    <w:rsid w:val="0035746C"/>
    <w:rsid w:val="006F2788"/>
    <w:rsid w:val="007F29CC"/>
    <w:rsid w:val="009A0A86"/>
    <w:rsid w:val="00D73EDB"/>
    <w:rsid w:val="00E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4F434"/>
  <w15:chartTrackingRefBased/>
  <w15:docId w15:val="{C70176B0-7ADF-4EED-9673-CBA58111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8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EDB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D73ED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A1AF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A1A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8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SushkoA</dc:creator>
  <cp:keywords/>
  <dc:description/>
  <cp:lastModifiedBy>SemalN</cp:lastModifiedBy>
  <cp:revision>5</cp:revision>
  <cp:lastPrinted>2021-11-10T08:40:00Z</cp:lastPrinted>
  <dcterms:created xsi:type="dcterms:W3CDTF">2021-11-08T14:11:00Z</dcterms:created>
  <dcterms:modified xsi:type="dcterms:W3CDTF">2021-11-19T13:50:00Z</dcterms:modified>
</cp:coreProperties>
</file>